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62" w:rsidRPr="002F4262" w:rsidRDefault="002F4262" w:rsidP="002F426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2F4262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Kilkenny left to rue poor first half as Galway </w:t>
      </w:r>
      <w:proofErr w:type="gramStart"/>
      <w:r w:rsidRPr="002F4262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Under</w:t>
      </w:r>
      <w:proofErr w:type="gramEnd"/>
      <w:r w:rsidRPr="002F4262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 20's seal Leinster final place</w:t>
      </w:r>
    </w:p>
    <w:p w:rsidR="002F4262" w:rsidRPr="002F4262" w:rsidRDefault="002F4262" w:rsidP="002F4262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2F4262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Galway 1-18 Kilkenny 1-13</w:t>
      </w:r>
    </w:p>
    <w:p w:rsidR="002F4262" w:rsidRPr="002F4262" w:rsidRDefault="002F4262" w:rsidP="002F42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F4262" w:rsidRPr="002F4262" w:rsidRDefault="002F4262" w:rsidP="002F42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29"/>
          <w:szCs w:val="29"/>
          <w:lang w:eastAsia="en-GB"/>
        </w:rPr>
      </w:pPr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 xml:space="preserve">Ian Byrne of Kilkenny grabs the ball ahead of Galway's Sean </w:t>
      </w:r>
      <w:proofErr w:type="spellStart"/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Neary</w:t>
      </w:r>
      <w:proofErr w:type="spellEnd"/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 xml:space="preserve"> in </w:t>
      </w:r>
      <w:proofErr w:type="spellStart"/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tonights</w:t>
      </w:r>
      <w:proofErr w:type="spellEnd"/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 xml:space="preserve"> Leinster under 20 semi-final. Pic: David Fitzgerald/</w:t>
      </w:r>
      <w:proofErr w:type="spellStart"/>
      <w:r w:rsidRPr="002F4262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Sportsfile</w:t>
      </w:r>
      <w:proofErr w:type="spellEnd"/>
    </w:p>
    <w:p w:rsidR="002F4262" w:rsidRPr="002F4262" w:rsidRDefault="002F4262" w:rsidP="002F4262">
      <w:pPr>
        <w:shd w:val="clear" w:color="auto" w:fill="FFFFFF"/>
        <w:spacing w:after="0" w:line="240" w:lineRule="auto"/>
        <w:ind w:left="-150" w:right="-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  </w:t>
      </w:r>
      <w:bookmarkStart w:id="0" w:name="_GoBack"/>
      <w:bookmarkEnd w:id="0"/>
      <w:r w:rsidRPr="002F4262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2F4262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2F4262" w:rsidRPr="002F4262" w:rsidRDefault="002F4262" w:rsidP="002F42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F426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20 Jul 2021</w:t>
      </w:r>
    </w:p>
    <w:p w:rsidR="002F4262" w:rsidRPr="002F4262" w:rsidRDefault="002F4262" w:rsidP="002F42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GB"/>
        </w:rPr>
      </w:pPr>
      <w:r w:rsidRPr="002F4262">
        <w:rPr>
          <w:rFonts w:ascii="Arial" w:eastAsia="Times New Roman" w:hAnsi="Arial" w:cs="Arial"/>
          <w:color w:val="BBBBBB"/>
          <w:sz w:val="24"/>
          <w:szCs w:val="24"/>
          <w:lang w:eastAsia="en-GB"/>
        </w:rPr>
        <w:t>Email: robert.cribbin@kilkennypeople.ie</w:t>
      </w:r>
    </w:p>
    <w:p w:rsidR="002F4262" w:rsidRPr="002F4262" w:rsidRDefault="002F4262" w:rsidP="002F42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F4262" w:rsidRPr="002F4262" w:rsidRDefault="002F4262" w:rsidP="002F4262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Kilkenny's Leinster </w:t>
      </w:r>
      <w:proofErr w:type="gram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Under</w:t>
      </w:r>
      <w:proofErr w:type="gram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20 championship campaign came to an end in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Tullamore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this evening when a slick Galway side ran out five point winners in red hot conditions.</w:t>
      </w:r>
    </w:p>
    <w:p w:rsidR="002F4262" w:rsidRPr="002F4262" w:rsidRDefault="002F4262" w:rsidP="002F4262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It was very much a game of two halves and it was Galway's destructive opening period that won the game as they led 1-13 to 0-3 at the interval with the Connacht side's forward line running riot and in particular Donal O'Shea who rattled in the goal past Aidan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Tallis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 the 19th minute.</w:t>
      </w:r>
    </w:p>
    <w:p w:rsidR="002F4262" w:rsidRPr="002F4262" w:rsidRDefault="002F4262" w:rsidP="002F4262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 only Kilkenny points came courtesy of Eoin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Conor Kelly and Peter McDonald and Derek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Lyng's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side had an </w:t>
      </w:r>
      <w:proofErr w:type="spellStart"/>
      <w:proofErr w:type="gram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everest</w:t>
      </w:r>
      <w:proofErr w:type="spellEnd"/>
      <w:proofErr w:type="gram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like mountain to climb in the second half but to their credit they began to reel the Galway lead in with the help of the breeze at their backs.</w:t>
      </w:r>
    </w:p>
    <w:p w:rsidR="002F4262" w:rsidRPr="002F4262" w:rsidRDefault="002F4262" w:rsidP="002F4262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led the Cats scoring with seven points in total and it was his penalty attempt </w:t>
      </w:r>
      <w:proofErr w:type="gram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that</w:t>
      </w:r>
      <w:proofErr w:type="gram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rebounded for Tomas Dunne to score that gave the Cats huge hope.</w:t>
      </w:r>
    </w:p>
    <w:p w:rsidR="002F4262" w:rsidRPr="002F4262" w:rsidRDefault="002F4262" w:rsidP="002F4262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 got the margin back to four points heading into stoppage time but after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Guilfoyle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went for goal and had a shot saved the game was up for the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Noresiders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Galway sub Conor Flaherty knocked over an insurance score to set up a final date with Dublin next week.</w:t>
      </w:r>
    </w:p>
    <w:p w:rsidR="002F4262" w:rsidRPr="002F4262" w:rsidRDefault="002F4262" w:rsidP="002F4262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2F4262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lastRenderedPageBreak/>
        <w:t>Scorers: </w:t>
      </w:r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Galway- Donal O'Shea (1-7, 0-4fs, 0-1 65), Sean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McDonagh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(0-3); John Cooney and Sean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Neary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(0-2 each), Paddy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Commins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Niall Collins, Conor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Flatherty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Diarmuid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Kilcommins</w:t>
      </w:r>
      <w:proofErr w:type="spellEnd"/>
      <w:r w:rsidRPr="002F426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</w:t>
      </w:r>
    </w:p>
    <w:p w:rsidR="00047086" w:rsidRDefault="00047086"/>
    <w:sectPr w:rsidR="00047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2"/>
    <w:rsid w:val="00047086"/>
    <w:rsid w:val="002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43E2"/>
  <w15:chartTrackingRefBased/>
  <w15:docId w15:val="{06BDC803-535E-43ED-B7BF-982773D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F4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F42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F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12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9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2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2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6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Relations Officer Kilkenny</dc:creator>
  <cp:keywords/>
  <dc:description/>
  <cp:lastModifiedBy>Public Relations Officer Kilkenny</cp:lastModifiedBy>
  <cp:revision>1</cp:revision>
  <dcterms:created xsi:type="dcterms:W3CDTF">2021-07-21T09:01:00Z</dcterms:created>
  <dcterms:modified xsi:type="dcterms:W3CDTF">2021-07-21T09:01:00Z</dcterms:modified>
</cp:coreProperties>
</file>